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16FC1" w:rsidRPr="00A432EE" w:rsidP="00716F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716FC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Дело № </w:t>
      </w:r>
      <w:r w:rsidRPr="00A432E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5-</w:t>
      </w:r>
      <w:r w:rsidR="00CB0AE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13</w:t>
      </w:r>
      <w:r w:rsidRPr="00A432E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-040</w:t>
      </w:r>
      <w:r w:rsidR="00CB0AE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</w:t>
      </w:r>
      <w:r w:rsidRPr="00A432E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/</w:t>
      </w:r>
      <w:r w:rsidR="00CB0AE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2024</w:t>
      </w:r>
    </w:p>
    <w:p w:rsidR="00716FC1" w:rsidRPr="00A432EE" w:rsidP="00716F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A432E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86MS0004-01-2023-</w:t>
      </w:r>
      <w:r w:rsidR="00A204A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005</w:t>
      </w:r>
      <w:r w:rsidR="00CB0AE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483</w:t>
      </w:r>
      <w:r w:rsidRPr="00A432E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-</w:t>
      </w:r>
      <w:r w:rsidR="00CB0AE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25</w:t>
      </w:r>
    </w:p>
    <w:p w:rsidR="00716FC1" w:rsidRPr="00716FC1" w:rsidP="00716F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716FC1" w:rsidRPr="00716FC1" w:rsidP="00716F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716FC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 О С Т А Н О В Л Е Н И Е</w:t>
      </w:r>
    </w:p>
    <w:p w:rsidR="00716FC1" w:rsidRPr="00A432EE" w:rsidP="00716F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716FC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 назначении административного наказания</w:t>
      </w:r>
    </w:p>
    <w:p w:rsidR="00716FC1" w:rsidRPr="00A432EE" w:rsidP="00716F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716FC1" w:rsidRPr="00716FC1" w:rsidP="00716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15</w:t>
      </w:r>
      <w:r w:rsidR="00A204A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января 2024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</w:t>
      </w:r>
      <w:r w:rsid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пгт. Междуреченский</w:t>
      </w:r>
    </w:p>
    <w:p w:rsidR="00716FC1" w:rsidRPr="00716FC1" w:rsidP="00716F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FC1" w:rsidRPr="00976F1F" w:rsidP="00716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1 Кондинского судебного района Ханты-Мансийского автономного округа-Югры 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Чех. Е.В., расположенного по адресу: ХМАО-Югра, Кондинский район, пгт.Междуреченский, ул.Лумумбы, д.2/1, </w:t>
      </w:r>
      <w:r w:rsidR="00976F1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обязанности мирового</w:t>
      </w:r>
      <w:r w:rsidRPr="00976F1F" w:rsidR="0097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</w:t>
      </w:r>
      <w:r w:rsidR="00976F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6F1F" w:rsidR="0097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 w:rsidR="00976F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6F1F" w:rsidR="0097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Кондинского судебного района Ханты-Мансийского автономного округа-Югры</w:t>
      </w:r>
      <w:r w:rsidR="00976F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16FC1" w:rsidRPr="00A432EE" w:rsidP="00716F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F1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в отношении которого ведется производство по делу об административном правонарушении, - </w:t>
      </w:r>
      <w:r w:rsidR="00CB0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Свяжина Алексея Николаевича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16FC1" w:rsidRPr="00716FC1" w:rsidP="00716F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дело об административном правонарушении, предусмотренном ч. 1.1 ст. 12.1 Кодекса Российской Федерации об административных правонарушениях, в отношении </w:t>
      </w:r>
      <w:r w:rsidRPr="00CB0AE0" w:rsidR="00CB0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Свяжина</w:t>
      </w:r>
      <w:r w:rsidRPr="00CB0AE0" w:rsidR="00CB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Николаевича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</w:p>
    <w:p w:rsidR="00716FC1" w:rsidRPr="00716FC1" w:rsidP="00716F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FC1" w:rsidRPr="00716FC1" w:rsidP="0071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716FC1" w:rsidRPr="00716FC1" w:rsidP="00716F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FC1" w:rsidRPr="00716FC1" w:rsidP="00716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2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2023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2F756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B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</w:t>
      </w:r>
      <w:r w:rsidR="002F75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Куйбышева</w:t>
      </w:r>
      <w:r w:rsidR="00DB5F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дома № </w:t>
      </w:r>
      <w:r w:rsidR="002F7564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53AF1">
        <w:rPr>
          <w:rFonts w:ascii="Times New Roman" w:eastAsia="Times New Roman" w:hAnsi="Times New Roman" w:cs="Times New Roman"/>
          <w:sz w:val="28"/>
          <w:szCs w:val="28"/>
          <w:lang w:eastAsia="ru-RU"/>
        </w:rPr>
        <w:t>п.Луговом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Кондинского района </w:t>
      </w:r>
      <w:r w:rsidR="00DB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ХМАО-Югры </w:t>
      </w:r>
      <w:r w:rsidR="00A53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Свяжин А.Н</w:t>
      </w:r>
      <w:r w:rsidRPr="00716FC1" w:rsidR="00DB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B5F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правлял транспортным средством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государс</w:t>
      </w:r>
      <w:r w:rsidR="00375C3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регистрационных знаков,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зарегистрированном в установленном порядке, чем нарушил </w:t>
      </w:r>
      <w:r w:rsidRPr="0068225B" w:rsidR="0068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68225B">
        <w:rPr>
          <w:rFonts w:ascii="Times New Roman" w:eastAsia="Times New Roman" w:hAnsi="Times New Roman" w:cs="Times New Roman"/>
          <w:sz w:val="28"/>
          <w:szCs w:val="28"/>
          <w:lang w:eastAsia="ru-RU"/>
        </w:rPr>
        <w:t>п. 1,</w:t>
      </w:r>
      <w:r w:rsidRPr="0068225B" w:rsidR="0068225B">
        <w:rPr>
          <w:rFonts w:ascii="Times New Roman" w:eastAsia="Times New Roman" w:hAnsi="Times New Roman" w:cs="Times New Roman"/>
          <w:sz w:val="28"/>
          <w:szCs w:val="28"/>
          <w:lang w:eastAsia="ru-RU"/>
        </w:rPr>
        <w:t>11 Основных положений по допуску транспортных средств к эксплуатации и обязанности должностных лиц по обеспечению безопасности дорожного движения Правил дорожного движения Российской Федерации утвержденных Постановлением Совета Министров - Правительства РФ от 23 октября 1993 г. N 1090 «О правилах дорожного движения». Данное правонарушение совершено повторно.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FC1" w:rsidRPr="00716FC1" w:rsidP="00716FC1">
      <w:pPr>
        <w:tabs>
          <w:tab w:val="left" w:pos="10205"/>
          <w:tab w:val="left" w:pos="10260"/>
        </w:tabs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="00A53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Свяжин А.Н</w:t>
      </w:r>
      <w:r w:rsidR="00A53A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716F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 судебно</w:t>
      </w:r>
      <w:r w:rsidR="00375C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</w:t>
      </w:r>
      <w:r w:rsidRPr="00716F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заседани</w:t>
      </w:r>
      <w:r w:rsidR="00375C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 вину в совершении административного правонарушения </w:t>
      </w:r>
      <w:r w:rsidR="00677A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признал, пояснил, что </w:t>
      </w:r>
      <w:r w:rsidR="00A53A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после приобретения </w:t>
      </w:r>
      <w:r w:rsidR="00677A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транспортно</w:t>
      </w:r>
      <w:r w:rsidR="00A53A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</w:t>
      </w:r>
      <w:r w:rsidR="00677A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средств</w:t>
      </w:r>
      <w:r w:rsidR="00A53A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 не успел</w:t>
      </w:r>
      <w:r w:rsidR="00677A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поста</w:t>
      </w:r>
      <w:r w:rsidR="00CD4D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вить его на учет.</w:t>
      </w:r>
      <w:r w:rsidR="00677A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16FC1" w:rsidRPr="00716FC1" w:rsidP="00716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Заслушав </w:t>
      </w:r>
      <w:r w:rsidR="008F19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Свяжина А.Н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., и</w:t>
      </w:r>
      <w:r w:rsidRPr="00716FC1" w:rsidR="00A204A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заучив</w:t>
      </w:r>
      <w:r w:rsidRPr="00716F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исследовав материалы дела, мировой судья пришел к следующему.</w:t>
      </w:r>
    </w:p>
    <w:p w:rsidR="00716FC1" w:rsidRPr="00716FC1" w:rsidP="00716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4 ст. 22 Федерального Закона от 10 декабря 1995 года № 196-ФЗ «О безопасности дорожного движения» единый порядок дорожного движения на всей территории Российской Федерации устанавливается </w:t>
      </w:r>
      <w:hyperlink r:id="rId4" w:history="1">
        <w:r w:rsidRPr="00A432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Правилами</w:t>
        </w:r>
      </w:hyperlink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движения, утверждаемыми Правительством Российской Федерации. </w:t>
      </w:r>
    </w:p>
    <w:p w:rsidR="00716FC1" w:rsidRPr="00716FC1" w:rsidP="00716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дорожного движения обязаны выполнять требования указанного Федерального </w:t>
      </w:r>
      <w:hyperlink r:id="rId5" w:history="1">
        <w:r w:rsidRPr="00A432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издаваемых в соответствии с ним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нормативно-правовых актов в части обеспечения безопасности дорожного движения в соответствии с </w:t>
      </w:r>
      <w:hyperlink r:id="rId6" w:history="1">
        <w:r w:rsidRPr="00A432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4 статьи  24</w:t>
        </w:r>
      </w:hyperlink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Закона. </w:t>
      </w:r>
    </w:p>
    <w:p w:rsidR="00716FC1" w:rsidRPr="00716FC1" w:rsidP="00716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пунктов 1 и 11 Основных положений по допуску транспортных средств</w:t>
      </w:r>
      <w:r w:rsidRPr="00716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эксплуатации и обязанности должностных лиц по обеспечению безопасности дорожного движения Правил дорожного движения Российской Федерации утвержденных Постановлением Сов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Министров - Правительства РФ от 23 октября 1993 г. N 1090 «О правилах дорожного движения»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или иных органах, определяемых Правительством Российской Федерации в течение срока действия регистрационного знака «Транзит» или 10 суток после их приобретения или таможенного оформления. Запрещается эксплуатация транспортных средств,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укрепленных на установленных местах регистрационных знаков.</w:t>
      </w:r>
    </w:p>
    <w:p w:rsidR="00716FC1" w:rsidRPr="00716FC1" w:rsidP="00716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1.1 статьи 12.1 КоАП РФ предусмотрена административная ответственность за повторное управление транспортным средством не зарегистрированном в установленном порядке.</w:t>
      </w:r>
    </w:p>
    <w:p w:rsidR="00716FC1" w:rsidRPr="00716FC1" w:rsidP="00716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Положения </w:t>
      </w:r>
      <w:hyperlink r:id="rId7" w:history="1">
        <w:r w:rsidRPr="00716FC1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части 1.1 статьи 12.</w:t>
        </w:r>
      </w:hyperlink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6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во взаимосвязи со </w:t>
      </w:r>
      <w:hyperlink r:id="rId8" w:history="1">
        <w:r w:rsidRPr="00716FC1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статьей 4.6</w:t>
        </w:r>
      </w:hyperlink>
      <w:r w:rsidRPr="00716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Кодекса Российской Федерации об административных правонаруше</w:t>
      </w:r>
      <w:r w:rsidRPr="00716F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ниях, предусматривают, что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истечения одного года со дня окончания исполнения данного постановления.</w:t>
      </w:r>
    </w:p>
    <w:p w:rsidR="00716FC1" w:rsidRPr="00716FC1" w:rsidP="00716FC1">
      <w:pPr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повторного управления</w:t>
      </w:r>
      <w:r w:rsidRPr="008F195A" w:rsidR="008F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9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Свяжиным А.Н.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транспортным средством</w:t>
      </w:r>
      <w:r w:rsidR="003008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зарегистрированным в установленном порядке</w:t>
      </w:r>
      <w:r w:rsidR="003008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следующими доказательствами:</w:t>
      </w:r>
    </w:p>
    <w:p w:rsidR="00716FC1" w:rsidP="00716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об админис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тративном правонарушении от </w:t>
      </w:r>
      <w:r w:rsidR="008F195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204A6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.11.2023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86 ХМ </w:t>
      </w:r>
      <w:r w:rsidR="008F195A">
        <w:rPr>
          <w:rFonts w:ascii="Times New Roman" w:eastAsia="Times New Roman" w:hAnsi="Times New Roman" w:cs="Times New Roman"/>
          <w:sz w:val="28"/>
          <w:szCs w:val="28"/>
          <w:lang w:eastAsia="ru-RU"/>
        </w:rPr>
        <w:t>548402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которого усматривается, что </w:t>
      </w:r>
      <w:r w:rsidRPr="008F195A" w:rsidR="008F19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Свяжин А.Н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F195A" w:rsidR="008F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ноября 2023 года в 00 часов 30 минут на улице Куйбышева, в районе дома № 56 в п.Луговом Кондинского района ХМАО-Югры Свяжин А.Н. управлял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F195A" w:rsidR="008F195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государственных регистрационных знаков, не зарегистрированном в установленном порядке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Данное правонарушение совершено повторно. Из протокола также следует, что </w:t>
      </w:r>
      <w:r w:rsidRPr="00716F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процессуальные права, предусмотренные ст. </w:t>
      </w:r>
      <w:r w:rsidRPr="00716F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25.1. КоАП РФ и ст. 51 Конституции РФ, </w:t>
      </w:r>
      <w:r w:rsidRPr="00504395" w:rsidR="005043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Свяжин</w:t>
      </w:r>
      <w:r w:rsidR="005043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04395" w:rsidR="0050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6F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разъяснены,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Pr="00716F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протокола вручена, что подтверждается подписью правонарушителя в соответствующих графах протокола</w:t>
      </w:r>
      <w:r w:rsidR="009C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21075" w:rsidP="00716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объяснениям </w:t>
      </w:r>
      <w:r w:rsidRPr="0052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из которых следует, что </w:t>
      </w:r>
      <w:r w:rsidR="007C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имеющееся в его собственности транспортное средством ГАЗ-33021 на учете не состоит; </w:t>
      </w:r>
    </w:p>
    <w:p w:rsidR="00C35DE0" w:rsidP="00716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рапортом инспектора пропаганды БДД ОИАЗиПБДД ГИБДД ОМВД России по Кондинскому району Ожеховского А.И. по факту выявленного административного правонарушения; </w:t>
      </w:r>
    </w:p>
    <w:p w:rsidR="00A204A6" w:rsidP="00A20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реестром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правонарушений ГИБДД ОМВ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>Д России по Кондинскому району</w:t>
      </w:r>
      <w:r w:rsidR="005043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следует, что </w:t>
      </w:r>
      <w:r w:rsidRPr="008F195A" w:rsidR="005043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Свяжин А.Н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привлекался к административной ответственности в области нарушение правил дорожного движения, </w:t>
      </w:r>
      <w:r w:rsidR="0023798D">
        <w:rPr>
          <w:rFonts w:ascii="Times New Roman" w:eastAsia="Times New Roman" w:hAnsi="Times New Roman" w:cs="Times New Roman"/>
          <w:sz w:val="28"/>
          <w:szCs w:val="28"/>
          <w:lang w:eastAsia="ru-RU"/>
        </w:rPr>
        <w:t>03.01.2023</w:t>
      </w:r>
      <w:r w:rsidR="0050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 виновным в совершении а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п</w:t>
      </w:r>
      <w:r w:rsidR="00237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равонарушения, предусмотренного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ч.1 ст.12.1 КоАП РФ</w:t>
      </w:r>
      <w:r w:rsidR="002379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4A6" w:rsidP="00716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 по делу об административном правонарушении           от </w:t>
      </w:r>
      <w:r w:rsidR="0023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03.01.2023 года </w:t>
      </w:r>
      <w:r w:rsidR="009C63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  <w:r w:rsidRPr="009C637A" w:rsidR="009C637A">
        <w:t xml:space="preserve"> </w:t>
      </w:r>
      <w:r w:rsidRPr="0023798D" w:rsidR="00237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Свяжин</w:t>
      </w:r>
      <w:r w:rsidR="002338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798D" w:rsidR="0023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</w:t>
      </w:r>
      <w:r w:rsidR="0023798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ч. 1</w:t>
      </w:r>
      <w:r w:rsidR="009C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12.1 КоАП РФ, </w:t>
      </w:r>
      <w:r w:rsidR="0023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</w:t>
      </w:r>
      <w:r w:rsidR="009C63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вступило в законную силу</w:t>
      </w:r>
      <w:r w:rsidR="0023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B59">
        <w:rPr>
          <w:rFonts w:ascii="Times New Roman" w:eastAsia="Times New Roman" w:hAnsi="Times New Roman" w:cs="Times New Roman"/>
          <w:sz w:val="28"/>
          <w:szCs w:val="28"/>
          <w:lang w:eastAsia="ru-RU"/>
        </w:rPr>
        <w:t>14.01.2023</w:t>
      </w:r>
      <w:r w:rsidR="00CD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539AF" w:rsidP="00716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карточкой учета транспортного средства, согласно которой транспортное средство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регистрационном учете не состоит;</w:t>
      </w:r>
    </w:p>
    <w:p w:rsidR="00CD4D5C" w:rsidRPr="00BB1421" w:rsidP="00716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водительской карточкой на имя </w:t>
      </w:r>
      <w:r w:rsidRPr="008F195A" w:rsidR="00233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Свяжин А.Н</w:t>
      </w:r>
      <w:r w:rsidR="0023385A">
        <w:rPr>
          <w:rFonts w:ascii="Times New Roman" w:eastAsia="Times New Roman" w:hAnsi="Times New Roman" w:cs="Times New Roman"/>
          <w:sz w:val="28"/>
          <w:szCs w:val="28"/>
          <w:lang w:eastAsia="ru-RU"/>
        </w:rPr>
        <w:t>., согласно которой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водительское удостоверение </w:t>
      </w:r>
      <w:r w:rsidR="0048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управления транспортными средствами </w:t>
      </w:r>
      <w:r w:rsidR="0023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 до </w:t>
      </w:r>
      <w:r w:rsidR="00521075">
        <w:rPr>
          <w:rFonts w:ascii="Times New Roman" w:eastAsia="Times New Roman" w:hAnsi="Times New Roman" w:cs="Times New Roman"/>
          <w:sz w:val="28"/>
          <w:szCs w:val="28"/>
          <w:lang w:eastAsia="ru-RU"/>
        </w:rPr>
        <w:t>04.12.2029</w:t>
      </w:r>
      <w:r w:rsidR="00480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FC1" w:rsidP="0071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16F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Указан</w:t>
      </w:r>
      <w:r w:rsidR="005210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ные доказательства были оценены</w:t>
      </w:r>
      <w:r w:rsidRPr="00716F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совокупности с другими материалами дела об а</w:t>
      </w:r>
      <w:r w:rsidR="005210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дминистративном правонарушении,</w:t>
      </w:r>
      <w:r w:rsidRPr="00716F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соотве</w:t>
      </w:r>
      <w:r w:rsidR="005210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тствии с требованиями ст.26.11 </w:t>
      </w:r>
      <w:r w:rsidRPr="00716F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Кодекса Российской Федерации об административных правонарушениях. Мировой судья считает их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</w:t>
      </w:r>
      <w:r w:rsidRPr="00716F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ласуются между собой, и нашли объективное подтверждение в ходе судебного разбирательства. </w:t>
      </w:r>
    </w:p>
    <w:p w:rsidR="00AC2F7A" w:rsidRPr="00AC2F7A" w:rsidP="0071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Довод </w:t>
      </w:r>
      <w:r w:rsidRPr="00AC2F7A">
        <w:rPr>
          <w:rFonts w:ascii="Times New Roman" w:eastAsia="Times New Roman" w:hAnsi="Times New Roman" w:cs="Times New Roman"/>
          <w:sz w:val="28"/>
          <w:szCs w:val="28"/>
          <w:lang w:eastAsia="x-none"/>
        </w:rPr>
        <w:t>Свяжин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AC2F7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А.Н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 о том, что он не успел зарегистрировать транспортное средство после приобретения, не</w:t>
      </w:r>
      <w:r w:rsidR="00861AE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может являться основанием для освобождения от административной ответственности </w:t>
      </w:r>
      <w:r w:rsidR="00D13E5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 совершенное правонарушение, поскольку как видно из представленных в материалы дела документов </w:t>
      </w:r>
      <w:r w:rsidR="00646E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сроки, установленные для </w:t>
      </w:r>
      <w:r w:rsidRPr="007B1BB8" w:rsidR="007B1BB8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постановки транспортного средства на государственный учет</w:t>
      </w:r>
      <w:r w:rsidR="007B1BB8">
        <w:rPr>
          <w:rFonts w:ascii="Times New Roman" w:eastAsia="Times New Roman" w:hAnsi="Times New Roman" w:cs="Times New Roman"/>
          <w:sz w:val="28"/>
          <w:szCs w:val="28"/>
          <w:lang w:eastAsia="x-none"/>
        </w:rPr>
        <w:t>, истекли.</w:t>
      </w:r>
    </w:p>
    <w:p w:rsidR="00716FC1" w:rsidRPr="00716FC1" w:rsidP="0071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вышеизложенное, мировой судья приходит к выводу, что вина </w:t>
      </w:r>
      <w:r w:rsidRPr="007B1BB8" w:rsidR="007B1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Свяжина А.Н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нашла свое подтверждение и доказана в ходе судебного заседания, действия его необходимо квалифицировать по ч.1.1 ст.12.1 КоАП РФ – </w:t>
      </w:r>
      <w:r w:rsidRPr="00CB4055" w:rsidR="00CB40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совершение административного правонарушения, предусмотренного частью 1 настоящей статьи (управление транспортным средством, не зарегистриро</w:t>
      </w:r>
      <w:r w:rsidR="00CB40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ванным в установленном порядке)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6FC1" w:rsidRPr="00716FC1" w:rsidP="00716FC1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наказания, мировой судья учитывает </w:t>
      </w:r>
      <w:r w:rsidR="00BB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общественную опасность деяния,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 </w:t>
      </w:r>
      <w:r w:rsidR="007B1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привлекаемого лица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отношение к содеянному, </w:t>
      </w:r>
      <w:r w:rsidR="0097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имущественное положение,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смягчающих и наличие отягчающих административную ответственность обстоятельств – повторное совершение однородного </w:t>
      </w:r>
      <w:r w:rsidR="00CB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правонарушения. </w:t>
      </w:r>
    </w:p>
    <w:p w:rsidR="00716FC1" w:rsidRPr="00716FC1" w:rsidP="00716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</w:t>
      </w:r>
      <w:r w:rsidR="00BB1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изложенного, руководствуясь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ч.1.1 ст.12.1, ст.29.9, ст.29.10, ст.29.11 Кодекса РФ об административных правонарушениях, мировой судья</w:t>
      </w:r>
    </w:p>
    <w:p w:rsidR="00716FC1" w:rsidRPr="00716FC1" w:rsidP="00716F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FC1" w:rsidRPr="00716FC1" w:rsidP="0071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 :</w:t>
      </w:r>
    </w:p>
    <w:p w:rsidR="00716FC1" w:rsidRPr="00716FC1" w:rsidP="00716F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FC1" w:rsidRPr="00716FC1" w:rsidP="00716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Свяжина Алексея Николаевича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виновным в совершении административного правонарушения, ответст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которое предусмотрена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ч.1.1 ст. 12.1 Кодекса Российской Федерации об административных правонарушениях, и подвергнуть админ</w:t>
      </w:r>
      <w:r w:rsidR="00BB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истративному наказанию в виде 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размере 5000 (пят</w:t>
      </w:r>
      <w:r w:rsidR="00CB40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рублей.</w:t>
      </w:r>
    </w:p>
    <w:p w:rsidR="00A432EE" w:rsidRPr="00A432EE" w:rsidP="00A43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перечислить на расчетный счет: 40102810245370000007 КБК 18811601123010001140 ОКТМО 71816000 РКЦ ХАНТЫ-МАНСИЙСК//УФК по Ханты-Мансийскому автономному округу-Югре г. Ханты-Мансийск БИК 007162163 (УМВД РФ по ХМАО-Югре) ИНН 8601010390 КПП 860101001      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 счета 03100643000000018700 УИН </w:t>
      </w:r>
      <w:r w:rsidR="00A204A6">
        <w:rPr>
          <w:rFonts w:ascii="Times New Roman" w:eastAsia="Times New Roman" w:hAnsi="Times New Roman" w:cs="Times New Roman"/>
          <w:sz w:val="28"/>
          <w:szCs w:val="28"/>
          <w:lang w:eastAsia="ru-RU"/>
        </w:rPr>
        <w:t>18810486230270001</w:t>
      </w:r>
      <w:r w:rsidR="00976F1F">
        <w:rPr>
          <w:rFonts w:ascii="Times New Roman" w:eastAsia="Times New Roman" w:hAnsi="Times New Roman" w:cs="Times New Roman"/>
          <w:sz w:val="28"/>
          <w:szCs w:val="28"/>
          <w:lang w:eastAsia="ru-RU"/>
        </w:rPr>
        <w:t>760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шестидесяти дней со дня вступления постановления в законную силу, либо со дня истечения срока отсрочки или срока рассрочки, предусмотренных статьей  31.5 КоАП РФ.</w:t>
      </w:r>
      <w:r w:rsidRPr="00716FC1" w:rsidR="0071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32EE" w:rsidRPr="00A432EE" w:rsidP="00A43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ента, свидетельствующего об уплате административного штрафа, необходимо представить в суд по адресу: ХМАО – Югры Кондинский район, пгт.Междуреченский ул.П.Лумумбы, д.2/1.</w:t>
      </w:r>
    </w:p>
    <w:p w:rsidR="00A432EE" w:rsidRPr="00A432EE" w:rsidP="00A43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не уплатившее административный штраф, может быть подвергнуто административному 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наказанию в соответствии с ч. 1 ст. 20.25 Кодекса РФ об административных правонарушениях.</w:t>
      </w:r>
    </w:p>
    <w:p w:rsidR="00A432EE" w:rsidRPr="00A432EE" w:rsidP="00A43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течение десяти суток со дня вручения или получения копии  постановления в Кондинский районный суд путем подачи жалобы через миро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судью судебного участка № </w:t>
      </w:r>
      <w:r w:rsidR="00976F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Кондинского судебного района Ханты-Мансийского автономного округа – Югры, либо непосредственно в Кондинский районный суд Ханты-Мансийского автономного округа – Югры.</w:t>
      </w:r>
    </w:p>
    <w:p w:rsidR="00A432EE" w:rsidRPr="00A432EE" w:rsidP="00A43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03B" w:rsidRPr="00A432EE" w:rsidP="00A4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                                         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32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Чех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C1"/>
    <w:rsid w:val="0023385A"/>
    <w:rsid w:val="0023798D"/>
    <w:rsid w:val="00243941"/>
    <w:rsid w:val="002F7564"/>
    <w:rsid w:val="003008E0"/>
    <w:rsid w:val="003423FE"/>
    <w:rsid w:val="00375C3C"/>
    <w:rsid w:val="00400BA8"/>
    <w:rsid w:val="00480AF6"/>
    <w:rsid w:val="00504395"/>
    <w:rsid w:val="00521075"/>
    <w:rsid w:val="00646E76"/>
    <w:rsid w:val="00677AAE"/>
    <w:rsid w:val="0068225B"/>
    <w:rsid w:val="00716FC1"/>
    <w:rsid w:val="007539AF"/>
    <w:rsid w:val="007B1BB8"/>
    <w:rsid w:val="007C4E55"/>
    <w:rsid w:val="00861AE0"/>
    <w:rsid w:val="008D3B59"/>
    <w:rsid w:val="008F195A"/>
    <w:rsid w:val="00976F1F"/>
    <w:rsid w:val="009C637A"/>
    <w:rsid w:val="009F2024"/>
    <w:rsid w:val="00A204A6"/>
    <w:rsid w:val="00A432EE"/>
    <w:rsid w:val="00A53AF1"/>
    <w:rsid w:val="00AC28D7"/>
    <w:rsid w:val="00AC2F7A"/>
    <w:rsid w:val="00AC7BA6"/>
    <w:rsid w:val="00AF7013"/>
    <w:rsid w:val="00B8003B"/>
    <w:rsid w:val="00BB1421"/>
    <w:rsid w:val="00C35DE0"/>
    <w:rsid w:val="00CB0AE0"/>
    <w:rsid w:val="00CB4055"/>
    <w:rsid w:val="00CD4D5C"/>
    <w:rsid w:val="00D13E5C"/>
    <w:rsid w:val="00DB5F39"/>
    <w:rsid w:val="00DF0C49"/>
    <w:rsid w:val="00FF5FF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95F4134-C848-40B2-9793-66252A81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43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43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100400;fld=134;dst=100015" TargetMode="External" /><Relationship Id="rId5" Type="http://schemas.openxmlformats.org/officeDocument/2006/relationships/hyperlink" Target="consultantplus://offline/main?base=LAW;n=103227;fld=134" TargetMode="External" /><Relationship Id="rId6" Type="http://schemas.openxmlformats.org/officeDocument/2006/relationships/hyperlink" Target="consultantplus://offline/main?base=LAW;n=103227;fld=134;dst=100138" TargetMode="External" /><Relationship Id="rId7" Type="http://schemas.openxmlformats.org/officeDocument/2006/relationships/hyperlink" Target="garantF1://12025267.12804" TargetMode="External" /><Relationship Id="rId8" Type="http://schemas.openxmlformats.org/officeDocument/2006/relationships/hyperlink" Target="garantF1://12025267.46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